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3085" w14:textId="77777777" w:rsidR="00FF051B" w:rsidRDefault="00FF051B" w:rsidP="00FF051B">
      <w:pPr>
        <w:jc w:val="center"/>
        <w:rPr>
          <w:rFonts w:ascii="標楷體" w:eastAsia="標楷體" w:hAnsi="標楷體"/>
          <w:b/>
          <w:sz w:val="56"/>
        </w:rPr>
      </w:pPr>
      <w:r>
        <w:rPr>
          <w:rFonts w:ascii="標楷體" w:eastAsia="標楷體" w:hAnsi="標楷體" w:hint="eastAsia"/>
          <w:b/>
          <w:sz w:val="56"/>
        </w:rPr>
        <w:t>國立玉井高級工商職業學校</w:t>
      </w:r>
    </w:p>
    <w:p w14:paraId="557600A2" w14:textId="77777777" w:rsidR="00FF051B" w:rsidRDefault="00FF051B" w:rsidP="00FF051B">
      <w:pPr>
        <w:jc w:val="center"/>
        <w:rPr>
          <w:rFonts w:ascii="標楷體" w:eastAsia="標楷體" w:hAnsi="標楷體" w:hint="eastAsia"/>
          <w:b/>
          <w:sz w:val="48"/>
        </w:rPr>
      </w:pPr>
    </w:p>
    <w:p w14:paraId="2B032809" w14:textId="557949E5" w:rsidR="00FF051B" w:rsidRDefault="00FF051B" w:rsidP="00FF051B">
      <w:pPr>
        <w:jc w:val="center"/>
        <w:rPr>
          <w:rFonts w:ascii="標楷體" w:eastAsia="標楷體" w:hAnsi="標楷體" w:hint="eastAsia"/>
          <w:b/>
          <w:sz w:val="48"/>
        </w:rPr>
      </w:pPr>
      <w:r>
        <w:rPr>
          <w:rFonts w:ascii="標楷體" w:eastAsia="標楷體" w:hAnsi="標楷體" w:hint="eastAsia"/>
          <w:b/>
          <w:sz w:val="48"/>
        </w:rPr>
        <w:t>111</w:t>
      </w:r>
      <w:r>
        <w:rPr>
          <w:rFonts w:ascii="標楷體" w:eastAsia="標楷體" w:hAnsi="標楷體" w:hint="eastAsia"/>
          <w:b/>
          <w:sz w:val="48"/>
        </w:rPr>
        <w:t>學年度社團檔案簿</w:t>
      </w:r>
    </w:p>
    <w:p w14:paraId="3323AB4D" w14:textId="77777777" w:rsidR="00FF051B" w:rsidRDefault="00FF051B" w:rsidP="00FF051B">
      <w:pPr>
        <w:rPr>
          <w:rFonts w:ascii="標楷體" w:eastAsia="標楷體" w:hAnsi="標楷體" w:hint="eastAsia"/>
        </w:rPr>
      </w:pPr>
    </w:p>
    <w:p w14:paraId="7A6F6E21" w14:textId="2234414D" w:rsidR="00FF051B" w:rsidRDefault="00FF051B" w:rsidP="00FF051B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28112D97" wp14:editId="7484B582">
            <wp:extent cx="5267325" cy="857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0DAEE" w14:textId="77777777" w:rsidR="00FF051B" w:rsidRDefault="00FF051B" w:rsidP="00FF051B">
      <w:pPr>
        <w:rPr>
          <w:rFonts w:ascii="標楷體" w:eastAsia="標楷體" w:hAnsi="標楷體" w:hint="eastAsia"/>
        </w:rPr>
      </w:pPr>
    </w:p>
    <w:p w14:paraId="103BA884" w14:textId="3964D211" w:rsidR="00FF051B" w:rsidRDefault="00FF051B" w:rsidP="00FF051B">
      <w:pPr>
        <w:jc w:val="center"/>
        <w:rPr>
          <w:rFonts w:ascii="標楷體" w:eastAsia="標楷體" w:hAnsi="標楷體" w:hint="eastAsia"/>
          <w:sz w:val="72"/>
          <w:szCs w:val="7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0A300BD7" wp14:editId="25D00BE3">
            <wp:simplePos x="0" y="0"/>
            <wp:positionH relativeFrom="column">
              <wp:posOffset>828040</wp:posOffset>
            </wp:positionH>
            <wp:positionV relativeFrom="paragraph">
              <wp:posOffset>170815</wp:posOffset>
            </wp:positionV>
            <wp:extent cx="666750" cy="676275"/>
            <wp:effectExtent l="0" t="0" r="0" b="9525"/>
            <wp:wrapNone/>
            <wp:docPr id="9" name="圖片 9" descr="一張含有 弓弦樂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 descr="一張含有 弓弦樂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C9170" w14:textId="77777777" w:rsidR="00FF051B" w:rsidRDefault="00FF051B" w:rsidP="00FF051B">
      <w:pPr>
        <w:jc w:val="center"/>
        <w:rPr>
          <w:rFonts w:ascii="標楷體" w:eastAsia="標楷體" w:hAnsi="標楷體" w:hint="eastAsia"/>
          <w:sz w:val="72"/>
          <w:szCs w:val="72"/>
        </w:rPr>
      </w:pPr>
      <w:r>
        <w:rPr>
          <w:rFonts w:ascii="標楷體" w:eastAsia="標楷體" w:hAnsi="標楷體" w:hint="eastAsia"/>
          <w:sz w:val="72"/>
          <w:szCs w:val="72"/>
        </w:rPr>
        <w:t>目錄</w:t>
      </w:r>
    </w:p>
    <w:p w14:paraId="6C246C72" w14:textId="3FE60550" w:rsidR="00FF051B" w:rsidRDefault="00FF051B" w:rsidP="00FF051B">
      <w:pPr>
        <w:rPr>
          <w:rFonts w:ascii="標楷體" w:eastAsia="標楷體" w:hAnsi="標楷體" w:hint="eastAsia"/>
          <w:sz w:val="48"/>
          <w:szCs w:val="4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042F119" wp14:editId="3155B3F8">
            <wp:simplePos x="0" y="0"/>
            <wp:positionH relativeFrom="column">
              <wp:posOffset>3743325</wp:posOffset>
            </wp:positionH>
            <wp:positionV relativeFrom="paragraph">
              <wp:posOffset>361950</wp:posOffset>
            </wp:positionV>
            <wp:extent cx="762000" cy="685800"/>
            <wp:effectExtent l="0" t="0" r="0" b="0"/>
            <wp:wrapNone/>
            <wp:docPr id="8" name="圖片 8" descr="一張含有 文字, 弓弦樂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 descr="一張含有 文字, 弓弦樂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14DCB" w14:textId="77777777" w:rsidR="00FF051B" w:rsidRDefault="00FF051B" w:rsidP="00FF051B">
      <w:pPr>
        <w:rPr>
          <w:rFonts w:ascii="標楷體" w:eastAsia="標楷體" w:hAnsi="標楷體" w:hint="eastAsia"/>
          <w:sz w:val="48"/>
          <w:szCs w:val="48"/>
        </w:rPr>
      </w:pPr>
    </w:p>
    <w:p w14:paraId="4BF252AA" w14:textId="77777777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社團簡介</w:t>
      </w:r>
    </w:p>
    <w:p w14:paraId="2A5A2F82" w14:textId="77777777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指導老師介紹</w:t>
      </w:r>
    </w:p>
    <w:p w14:paraId="60DD4958" w14:textId="77777777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社員名冊</w:t>
      </w:r>
    </w:p>
    <w:p w14:paraId="24539AE0" w14:textId="77777777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幹部名單</w:t>
      </w:r>
    </w:p>
    <w:p w14:paraId="3669380D" w14:textId="77777777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活動進度表</w:t>
      </w:r>
    </w:p>
    <w:p w14:paraId="7D9818CB" w14:textId="4655EDA6" w:rsidR="00FF051B" w:rsidRDefault="00FF051B" w:rsidP="00FF051B">
      <w:pPr>
        <w:spacing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各項活動資料</w:t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3283C8C" wp14:editId="1F34C428">
            <wp:simplePos x="0" y="0"/>
            <wp:positionH relativeFrom="column">
              <wp:posOffset>4714875</wp:posOffset>
            </wp:positionH>
            <wp:positionV relativeFrom="paragraph">
              <wp:posOffset>238760</wp:posOffset>
            </wp:positionV>
            <wp:extent cx="1314450" cy="619125"/>
            <wp:effectExtent l="0" t="0" r="0" b="952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9A7B96D" wp14:editId="016F8F71">
            <wp:simplePos x="0" y="0"/>
            <wp:positionH relativeFrom="column">
              <wp:posOffset>85725</wp:posOffset>
            </wp:positionH>
            <wp:positionV relativeFrom="line">
              <wp:posOffset>657860</wp:posOffset>
            </wp:positionV>
            <wp:extent cx="4762500" cy="3810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C2E4A" w14:textId="77777777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sz w:val="44"/>
          <w:szCs w:val="44"/>
        </w:rPr>
      </w:pPr>
    </w:p>
    <w:p w14:paraId="739F7E00" w14:textId="77777777" w:rsidR="00FF051B" w:rsidRDefault="00FF051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17E26D39" w14:textId="6BA6A89D" w:rsidR="00FF051B" w:rsidRDefault="00FF051B" w:rsidP="00FF051B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國立玉井高級工商職業學校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>
        <w:rPr>
          <w:rFonts w:ascii="標楷體" w:eastAsia="標楷體" w:hAnsi="標楷體" w:hint="eastAsia"/>
          <w:b/>
          <w:sz w:val="36"/>
          <w:szCs w:val="36"/>
        </w:rPr>
        <w:t>學年度社團簡介</w:t>
      </w:r>
    </w:p>
    <w:p w14:paraId="6484D635" w14:textId="092C2C6A" w:rsidR="00FF051B" w:rsidRDefault="00FF051B" w:rsidP="00FF051B">
      <w:pPr>
        <w:rPr>
          <w:rFonts w:ascii="標楷體" w:eastAsia="標楷體" w:hAnsi="標楷體" w:hint="eastAsia"/>
          <w:sz w:val="36"/>
          <w:szCs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2815A06" wp14:editId="3085697A">
            <wp:simplePos x="0" y="0"/>
            <wp:positionH relativeFrom="column">
              <wp:posOffset>445770</wp:posOffset>
            </wp:positionH>
            <wp:positionV relativeFrom="paragraph">
              <wp:posOffset>123190</wp:posOffset>
            </wp:positionV>
            <wp:extent cx="4762500" cy="476250"/>
            <wp:effectExtent l="0" t="0" r="0" b="0"/>
            <wp:wrapNone/>
            <wp:docPr id="5" name="圖片 5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A996D" w14:textId="77777777" w:rsidR="00FF051B" w:rsidRDefault="00FF051B" w:rsidP="00FF051B">
      <w:pPr>
        <w:spacing w:line="10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社團名稱：</w:t>
      </w:r>
    </w:p>
    <w:p w14:paraId="327CD333" w14:textId="53DCF9D0" w:rsidR="00FF051B" w:rsidRDefault="00FF051B" w:rsidP="00FF051B">
      <w:pPr>
        <w:spacing w:line="10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 wp14:anchorId="77676055" wp14:editId="48D94FF3">
            <wp:simplePos x="0" y="0"/>
            <wp:positionH relativeFrom="column">
              <wp:posOffset>5071110</wp:posOffset>
            </wp:positionH>
            <wp:positionV relativeFrom="paragraph">
              <wp:posOffset>600075</wp:posOffset>
            </wp:positionV>
            <wp:extent cx="723900" cy="638175"/>
            <wp:effectExtent l="0" t="0" r="0" b="9525"/>
            <wp:wrapNone/>
            <wp:docPr id="4" name="圖片 4" descr="一張含有 文字, 美工圖案, 光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 descr="一張含有 文字, 美工圖案, 光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32"/>
          <w:szCs w:val="32"/>
        </w:rPr>
        <w:t>人    數：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 xml:space="preserve"> 人</w:t>
      </w:r>
    </w:p>
    <w:p w14:paraId="79BF14E1" w14:textId="77777777" w:rsidR="00FF051B" w:rsidRDefault="00FF051B" w:rsidP="00FF051B">
      <w:pPr>
        <w:spacing w:line="920" w:lineRule="exact"/>
        <w:rPr>
          <w:rFonts w:ascii="標楷體" w:eastAsia="標楷體" w:hAnsi="標楷體" w:hint="eastAsia"/>
          <w:sz w:val="20"/>
          <w:szCs w:val="20"/>
        </w:rPr>
      </w:pPr>
    </w:p>
    <w:p w14:paraId="3290F546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社    規：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7E1E49E1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6B053991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</w:t>
      </w:r>
    </w:p>
    <w:p w14:paraId="427E6131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056375D6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14:paraId="53AC4ED5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活動內容：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14593525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3D589845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0AD66204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5D7AE9D9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</w:p>
    <w:p w14:paraId="4F6A2517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>優良事蹟：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361DB57A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2CC7E628" w14:textId="77777777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0BD56866" w14:textId="2332EAEB" w:rsidR="00FF051B" w:rsidRDefault="00FF051B" w:rsidP="00FF051B">
      <w:pPr>
        <w:spacing w:line="600" w:lineRule="exac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</w:t>
      </w:r>
    </w:p>
    <w:p w14:paraId="736B05B8" w14:textId="77777777" w:rsidR="00FF051B" w:rsidRPr="00FF051B" w:rsidRDefault="00FF051B">
      <w:pPr>
        <w:widowControl/>
        <w:rPr>
          <w:rFonts w:ascii="標楷體" w:eastAsia="標楷體" w:hAnsi="標楷體"/>
          <w:sz w:val="32"/>
          <w:szCs w:val="32"/>
        </w:rPr>
      </w:pPr>
      <w:r w:rsidRPr="00FF051B">
        <w:rPr>
          <w:rFonts w:ascii="標楷體" w:eastAsia="標楷體" w:hAnsi="標楷體"/>
          <w:sz w:val="32"/>
          <w:szCs w:val="32"/>
        </w:rPr>
        <w:br w:type="page"/>
      </w:r>
    </w:p>
    <w:p w14:paraId="1512B8B2" w14:textId="458A6BCB" w:rsidR="00FF051B" w:rsidRDefault="00FF051B" w:rsidP="00FF051B">
      <w:pPr>
        <w:spacing w:line="60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3E79A02" wp14:editId="6BDAD781">
            <wp:simplePos x="0" y="0"/>
            <wp:positionH relativeFrom="column">
              <wp:posOffset>-6985</wp:posOffset>
            </wp:positionH>
            <wp:positionV relativeFrom="paragraph">
              <wp:posOffset>318135</wp:posOffset>
            </wp:positionV>
            <wp:extent cx="5274310" cy="466725"/>
            <wp:effectExtent l="0" t="0" r="2540" b="9525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3D238" w14:textId="77777777" w:rsidR="00FF051B" w:rsidRDefault="00FF051B" w:rsidP="00FF051B">
      <w:pPr>
        <w:jc w:val="center"/>
        <w:rPr>
          <w:rFonts w:ascii="標楷體" w:eastAsia="標楷體" w:hAnsi="標楷體" w:hint="eastAsia"/>
          <w:sz w:val="48"/>
        </w:rPr>
      </w:pPr>
      <w:r>
        <w:rPr>
          <w:rFonts w:ascii="標楷體" w:eastAsia="標楷體" w:hAnsi="標楷體" w:hint="eastAsia"/>
          <w:sz w:val="48"/>
        </w:rPr>
        <w:t>國立玉井工商學生社團組織章程</w:t>
      </w:r>
    </w:p>
    <w:p w14:paraId="5F748D93" w14:textId="77777777" w:rsidR="00FF051B" w:rsidRDefault="00FF051B" w:rsidP="00FF051B">
      <w:pPr>
        <w:wordWrap w:val="0"/>
        <w:jc w:val="righ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民國    年   月   日社員大會通過</w:t>
      </w:r>
    </w:p>
    <w:p w14:paraId="15683B70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總則</w:t>
      </w:r>
    </w:p>
    <w:p w14:paraId="5ABCF4E7" w14:textId="77777777" w:rsidR="00FF051B" w:rsidRDefault="00FF051B" w:rsidP="00FF051B">
      <w:pPr>
        <w:spacing w:line="7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第一條　本社團定名為</w:t>
      </w:r>
      <w:r>
        <w:rPr>
          <w:rFonts w:ascii="標楷體" w:eastAsia="標楷體" w:hAnsi="標楷體" w:hint="eastAsia"/>
          <w:u w:val="single"/>
        </w:rPr>
        <w:t xml:space="preserve">                                        </w:t>
      </w:r>
      <w:r>
        <w:rPr>
          <w:rFonts w:ascii="標楷體" w:eastAsia="標楷體" w:hAnsi="標楷體" w:hint="eastAsia"/>
        </w:rPr>
        <w:t>（以下簡稱本社）。</w:t>
      </w:r>
    </w:p>
    <w:p w14:paraId="1E0C2B1F" w14:textId="77777777" w:rsidR="00FF051B" w:rsidRDefault="00FF051B" w:rsidP="00FF051B">
      <w:pPr>
        <w:numPr>
          <w:ilvl w:val="0"/>
          <w:numId w:val="2"/>
        </w:numPr>
        <w:spacing w:line="660" w:lineRule="exact"/>
        <w:ind w:left="95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宗旨：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14:paraId="53DEF8A3" w14:textId="77777777" w:rsidR="00FF051B" w:rsidRDefault="00FF051B" w:rsidP="00FF051B">
      <w:pPr>
        <w:spacing w:line="660" w:lineRule="exact"/>
        <w:ind w:left="958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</w:p>
    <w:p w14:paraId="2BF55DC8" w14:textId="77777777" w:rsidR="00FF051B" w:rsidRDefault="00FF051B" w:rsidP="00FF051B">
      <w:pPr>
        <w:numPr>
          <w:ilvl w:val="0"/>
          <w:numId w:val="2"/>
        </w:numPr>
        <w:spacing w:line="74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本社社址位於國立玉井工商校區。</w:t>
      </w:r>
    </w:p>
    <w:p w14:paraId="7F1B8FF4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社員資格</w:t>
      </w:r>
    </w:p>
    <w:p w14:paraId="5F6E7CB9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凡本校學生認同並願力行本社宗旨，經辦理入社手續後成為本社社員。</w:t>
      </w:r>
    </w:p>
    <w:p w14:paraId="2CB3B36E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社員之權利與義務</w:t>
      </w:r>
    </w:p>
    <w:p w14:paraId="04F73DDC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凡本社社員均享有下列權利：</w:t>
      </w:r>
    </w:p>
    <w:p w14:paraId="1C0CCB8F" w14:textId="77777777" w:rsidR="00FF051B" w:rsidRDefault="00FF051B" w:rsidP="00FF051B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行使選舉權。</w:t>
      </w:r>
    </w:p>
    <w:p w14:paraId="31E9EDFD" w14:textId="77777777" w:rsidR="00FF051B" w:rsidRDefault="00FF051B" w:rsidP="00FF051B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優先參加本社各項活動。</w:t>
      </w:r>
    </w:p>
    <w:p w14:paraId="765BCFDC" w14:textId="77777777" w:rsidR="00FF051B" w:rsidRDefault="00FF051B" w:rsidP="00FF051B">
      <w:pPr>
        <w:numPr>
          <w:ilvl w:val="0"/>
          <w:numId w:val="3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其他應享之權利。</w:t>
      </w:r>
    </w:p>
    <w:p w14:paraId="3B4219AB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凡本社社員均應盡下列義務：</w:t>
      </w:r>
    </w:p>
    <w:p w14:paraId="71DF7A94" w14:textId="77777777" w:rsidR="00FF051B" w:rsidRDefault="00FF051B" w:rsidP="00FF051B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參加本社各項活動。</w:t>
      </w:r>
    </w:p>
    <w:p w14:paraId="256E6838" w14:textId="77777777" w:rsidR="00FF051B" w:rsidRDefault="00FF051B" w:rsidP="00FF051B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宣揚本社各項活動。</w:t>
      </w:r>
    </w:p>
    <w:p w14:paraId="17A0E7EA" w14:textId="77777777" w:rsidR="00FF051B" w:rsidRDefault="00FF051B" w:rsidP="00FF051B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維護社團財產。</w:t>
      </w:r>
    </w:p>
    <w:p w14:paraId="12EDBEFF" w14:textId="77777777" w:rsidR="00FF051B" w:rsidRDefault="00FF051B" w:rsidP="00FF051B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遵行社內決議。</w:t>
      </w:r>
    </w:p>
    <w:p w14:paraId="45C4FEF3" w14:textId="77777777" w:rsidR="00FF051B" w:rsidRDefault="00FF051B" w:rsidP="00FF051B">
      <w:pPr>
        <w:numPr>
          <w:ilvl w:val="0"/>
          <w:numId w:val="4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如期繳交社費。</w:t>
      </w:r>
    </w:p>
    <w:p w14:paraId="3175809A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社員大會</w:t>
      </w:r>
    </w:p>
    <w:p w14:paraId="03D36300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社員大會由全體社員組成，為本社最高權力機構。但日常事務由幹部會議議決執行之。</w:t>
      </w:r>
    </w:p>
    <w:p w14:paraId="5F899C50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社員大會之職權如下：</w:t>
      </w:r>
    </w:p>
    <w:p w14:paraId="3D3E946F" w14:textId="77777777" w:rsidR="00FF051B" w:rsidRDefault="00FF051B" w:rsidP="00FF051B">
      <w:pPr>
        <w:numPr>
          <w:ilvl w:val="0"/>
          <w:numId w:val="5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選舉社長（副社長）及各部幹事。</w:t>
      </w:r>
    </w:p>
    <w:p w14:paraId="24D14B54" w14:textId="77777777" w:rsidR="00FF051B" w:rsidRDefault="00FF051B" w:rsidP="00FF051B">
      <w:pPr>
        <w:numPr>
          <w:ilvl w:val="0"/>
          <w:numId w:val="5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修改本社組織章程。</w:t>
      </w:r>
    </w:p>
    <w:p w14:paraId="0C43A9AA" w14:textId="77777777" w:rsidR="00FF051B" w:rsidRDefault="00FF051B" w:rsidP="00FF051B">
      <w:pPr>
        <w:numPr>
          <w:ilvl w:val="0"/>
          <w:numId w:val="5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議決重要事項。</w:t>
      </w:r>
    </w:p>
    <w:p w14:paraId="1AD09190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社員大會每學期至少召開一次，由社長召開之，必要時得由社員總額五分之三以上連署請求，召開社員大會臨時會議。</w:t>
      </w:r>
    </w:p>
    <w:p w14:paraId="4E6CFAA2" w14:textId="77777777" w:rsidR="00FF051B" w:rsidRDefault="00FF051B" w:rsidP="00FF051B">
      <w:pPr>
        <w:ind w:left="96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社員大會應有全體社員四分之三以上出席；其決議方式除重大提案至少應經出席社員三分之二以上同意外，一般提案以相對多數通過。</w:t>
      </w:r>
    </w:p>
    <w:p w14:paraId="45D7F0F8" w14:textId="77777777" w:rsidR="00FF051B" w:rsidRDefault="00FF051B" w:rsidP="00FF051B">
      <w:pPr>
        <w:numPr>
          <w:ilvl w:val="0"/>
          <w:numId w:val="2"/>
        </w:num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社長缺位時由副社長繼任至任期屆滿，社長、副社長均缺位時，由研修組長代行其職權並召開社員大會補選社長、副社長。</w:t>
      </w:r>
    </w:p>
    <w:p w14:paraId="084424F3" w14:textId="77777777" w:rsidR="00FF051B" w:rsidRDefault="00FF051B" w:rsidP="00FF051B">
      <w:pPr>
        <w:numPr>
          <w:ilvl w:val="0"/>
          <w:numId w:val="2"/>
        </w:numPr>
        <w:ind w:left="1078" w:hanging="1078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本社於每學年度結束前，舉行社員大會並依第八條第一款之規定改選幹部，於次一學年度正式辦理移交。（註：亦可一學期改選一次，由各社團自行決定）</w:t>
      </w:r>
    </w:p>
    <w:p w14:paraId="394A435D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組織權限</w:t>
      </w:r>
    </w:p>
    <w:p w14:paraId="71070C64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本社置社長、副社長各一人，經社員四分之三以上出席，出席人數四分之三以上同意選出（註：副社長由社長指定產生或選舉產生，由各社團自行決定），但參選人僅一人時，至少需出席者二分之一以上同意通過。</w:t>
      </w:r>
    </w:p>
    <w:p w14:paraId="36734EB7" w14:textId="77777777" w:rsidR="00FF051B" w:rsidRDefault="00FF051B" w:rsidP="00FF051B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社長及副社長之權限及任期如下：</w:t>
      </w:r>
    </w:p>
    <w:p w14:paraId="009F9C06" w14:textId="77777777" w:rsidR="00FF051B" w:rsidRDefault="00FF051B" w:rsidP="00FF051B">
      <w:pPr>
        <w:numPr>
          <w:ilvl w:val="0"/>
          <w:numId w:val="6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社長對外代表本社，對內綜理社務並協調各部之工作，並於每次社團時間填寫社團活動記錄簿。</w:t>
      </w:r>
    </w:p>
    <w:p w14:paraId="063147FB" w14:textId="77777777" w:rsidR="00FF051B" w:rsidRDefault="00FF051B" w:rsidP="00FF051B">
      <w:pPr>
        <w:numPr>
          <w:ilvl w:val="0"/>
          <w:numId w:val="6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副社長協助社長執行職務。</w:t>
      </w:r>
    </w:p>
    <w:p w14:paraId="2BA32BB2" w14:textId="77777777" w:rsidR="00FF051B" w:rsidRDefault="00FF051B" w:rsidP="00FF051B">
      <w:pPr>
        <w:numPr>
          <w:ilvl w:val="0"/>
          <w:numId w:val="6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社長、副社長任期均為一年，連選得連任（註：或一學期改選一次，由各社團自行決定）。</w:t>
      </w:r>
    </w:p>
    <w:p w14:paraId="2DD023E4" w14:textId="77777777" w:rsidR="00FF051B" w:rsidRDefault="00FF051B" w:rsidP="00FF051B">
      <w:pPr>
        <w:numPr>
          <w:ilvl w:val="0"/>
          <w:numId w:val="6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研修組長代行社長職權不得逾二個月。</w:t>
      </w:r>
    </w:p>
    <w:p w14:paraId="24FD9C50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本社設下列各部，每部置組長一人。其各部職權如下：</w:t>
      </w:r>
    </w:p>
    <w:p w14:paraId="306266EB" w14:textId="77777777" w:rsidR="00FF051B" w:rsidRDefault="00FF051B" w:rsidP="00FF051B">
      <w:pPr>
        <w:numPr>
          <w:ilvl w:val="0"/>
          <w:numId w:val="7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研修組：擬定全學年研究進修計畫，並執行幹部及社員之研究進修活動。</w:t>
      </w:r>
    </w:p>
    <w:p w14:paraId="4A1309E5" w14:textId="77777777" w:rsidR="00FF051B" w:rsidRDefault="00FF051B" w:rsidP="00FF051B">
      <w:pPr>
        <w:numPr>
          <w:ilvl w:val="0"/>
          <w:numId w:val="7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文書部：社員基本資料之建檔及其他文書處理業務。</w:t>
      </w:r>
    </w:p>
    <w:p w14:paraId="576F6115" w14:textId="77777777" w:rsidR="00FF051B" w:rsidRDefault="00FF051B" w:rsidP="00FF051B">
      <w:pPr>
        <w:numPr>
          <w:ilvl w:val="0"/>
          <w:numId w:val="7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總務部：社團活動經費收支之帳務管理。</w:t>
      </w:r>
    </w:p>
    <w:p w14:paraId="66EC3E57" w14:textId="77777777" w:rsidR="00FF051B" w:rsidRDefault="00FF051B" w:rsidP="00FF051B">
      <w:pPr>
        <w:numPr>
          <w:ilvl w:val="0"/>
          <w:numId w:val="7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活動部：全社社員聯絡網之建立，擬定與執行全學年社團活動計畫。</w:t>
      </w:r>
    </w:p>
    <w:p w14:paraId="10207609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本社為維持社務順利發展，經幹部會議認可，得增減前條所列之部門。</w:t>
      </w:r>
    </w:p>
    <w:p w14:paraId="485CF65C" w14:textId="77777777" w:rsidR="00FF051B" w:rsidRDefault="00FF051B" w:rsidP="00FF051B">
      <w:pPr>
        <w:numPr>
          <w:ilvl w:val="0"/>
          <w:numId w:val="2"/>
        </w:numPr>
        <w:spacing w:line="320" w:lineRule="exact"/>
        <w:ind w:left="1190" w:hanging="119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　本社得由社長、副社長和教學部敦請老師若干位，藉以協助平時教學練習之指  導。</w:t>
      </w:r>
    </w:p>
    <w:p w14:paraId="3163FF04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經費</w:t>
      </w:r>
    </w:p>
    <w:p w14:paraId="643AFCE4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本社經費來源如下：</w:t>
      </w:r>
    </w:p>
    <w:p w14:paraId="460498C2" w14:textId="77777777" w:rsidR="00FF051B" w:rsidRDefault="00FF051B" w:rsidP="00FF051B">
      <w:pPr>
        <w:numPr>
          <w:ilvl w:val="0"/>
          <w:numId w:val="8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社員繳納之社費。</w:t>
      </w:r>
    </w:p>
    <w:p w14:paraId="396533D4" w14:textId="77777777" w:rsidR="00FF051B" w:rsidRDefault="00FF051B" w:rsidP="00FF051B">
      <w:pPr>
        <w:numPr>
          <w:ilvl w:val="0"/>
          <w:numId w:val="8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學校補助。</w:t>
      </w:r>
    </w:p>
    <w:p w14:paraId="7A820E53" w14:textId="77777777" w:rsidR="00FF051B" w:rsidRDefault="00FF051B" w:rsidP="00FF051B">
      <w:pPr>
        <w:numPr>
          <w:ilvl w:val="0"/>
          <w:numId w:val="8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其他。</w:t>
      </w:r>
    </w:p>
    <w:p w14:paraId="6A6C7CD6" w14:textId="77777777" w:rsidR="00FF051B" w:rsidRDefault="00FF051B" w:rsidP="00FF051B">
      <w:pPr>
        <w:numPr>
          <w:ilvl w:val="0"/>
          <w:numId w:val="8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經費由總務部收取管理，學期末需公布該學期經費收支狀況。</w:t>
      </w:r>
    </w:p>
    <w:p w14:paraId="5EFE1327" w14:textId="77777777" w:rsidR="00FF051B" w:rsidRDefault="00FF051B" w:rsidP="00FF051B">
      <w:pPr>
        <w:numPr>
          <w:ilvl w:val="0"/>
          <w:numId w:val="1"/>
        </w:numPr>
        <w:rPr>
          <w:rFonts w:ascii="標楷體" w:eastAsia="標楷體" w:hAnsi="標楷體" w:hint="eastAsia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　附則</w:t>
      </w:r>
    </w:p>
    <w:p w14:paraId="5431B135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本章程之變更應由全體社員五分之三連署，經社長召開社員大會討論。</w:t>
      </w:r>
    </w:p>
    <w:p w14:paraId="116829A1" w14:textId="77777777" w:rsidR="00FF051B" w:rsidRDefault="00FF051B" w:rsidP="00FF051B">
      <w:pPr>
        <w:spacing w:line="320" w:lineRule="exact"/>
        <w:ind w:leftChars="494" w:left="1203" w:hangingChars="7" w:hanging="17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變更章程之決議應經全體社員四分之三以上出席，出席社員五分之四以上同意通過。</w:t>
      </w:r>
    </w:p>
    <w:p w14:paraId="6411C420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本社解散應由全體社員五分之三以上連署召開臨時會議或社長召開</w:t>
      </w:r>
    </w:p>
    <w:p w14:paraId="189DFA23" w14:textId="77777777" w:rsidR="00FF051B" w:rsidRDefault="00FF051B" w:rsidP="00FF051B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社員大會討論。</w:t>
      </w:r>
    </w:p>
    <w:p w14:paraId="7F91C383" w14:textId="77777777" w:rsidR="00FF051B" w:rsidRDefault="00FF051B" w:rsidP="00FF051B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解散之決議經全體社員五分之四以上出席，出席社員五分之四以上</w:t>
      </w:r>
    </w:p>
    <w:p w14:paraId="16067EA4" w14:textId="77777777" w:rsidR="00FF051B" w:rsidRDefault="00FF051B" w:rsidP="00FF051B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同意始解散。</w:t>
      </w:r>
    </w:p>
    <w:p w14:paraId="12350B69" w14:textId="77777777" w:rsidR="00FF051B" w:rsidRDefault="00FF051B" w:rsidP="00FF051B">
      <w:pPr>
        <w:numPr>
          <w:ilvl w:val="0"/>
          <w:numId w:val="2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關於本社解散後社團財產之處理事項，準用中華民國關於法人之規</w:t>
      </w:r>
    </w:p>
    <w:p w14:paraId="1803669B" w14:textId="77777777" w:rsidR="00FF051B" w:rsidRDefault="00FF051B" w:rsidP="00FF051B">
      <w:p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定。剩餘財產，以下列原則進行處分：</w:t>
      </w:r>
    </w:p>
    <w:p w14:paraId="55840945" w14:textId="77777777" w:rsidR="00FF051B" w:rsidRDefault="00FF051B" w:rsidP="00FF051B">
      <w:pPr>
        <w:numPr>
          <w:ilvl w:val="0"/>
          <w:numId w:val="9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存入社團專戶，供未來校內性質類似之社團成立時使用。</w:t>
      </w:r>
    </w:p>
    <w:p w14:paraId="4564886A" w14:textId="77777777" w:rsidR="00FF051B" w:rsidRDefault="00FF051B" w:rsidP="00FF051B">
      <w:pPr>
        <w:numPr>
          <w:ilvl w:val="0"/>
          <w:numId w:val="9"/>
        </w:numPr>
        <w:spacing w:line="32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關於專戶財產之管理，由指導老師協同本社訂立辦法行之。（註：或指定捐給某一慈善機關，由各社團自行決定）。</w:t>
      </w:r>
    </w:p>
    <w:p w14:paraId="3CD21703" w14:textId="12E7B804" w:rsidR="00FF051B" w:rsidRDefault="00FF051B" w:rsidP="00FF051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第二十條  幹部之罷免由全體社員三分之一以上連署，二分之一以上同意成立。</w:t>
      </w:r>
    </w:p>
    <w:p w14:paraId="29253179" w14:textId="6E0E31DB" w:rsidR="00FF051B" w:rsidRDefault="00FF051B" w:rsidP="00FF051B">
      <w:pPr>
        <w:widowControl/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br w:type="page"/>
      </w:r>
    </w:p>
    <w:tbl>
      <w:tblPr>
        <w:tblW w:w="984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70"/>
        <w:gridCol w:w="1807"/>
        <w:gridCol w:w="1639"/>
        <w:gridCol w:w="661"/>
        <w:gridCol w:w="850"/>
        <w:gridCol w:w="336"/>
        <w:gridCol w:w="1429"/>
        <w:gridCol w:w="1650"/>
      </w:tblGrid>
      <w:tr w:rsidR="00FF051B" w14:paraId="6A1A2B36" w14:textId="77777777" w:rsidTr="00FF051B">
        <w:trPr>
          <w:cantSplit/>
          <w:trHeight w:val="760"/>
          <w:jc w:val="center"/>
        </w:trPr>
        <w:tc>
          <w:tcPr>
            <w:tcW w:w="9842" w:type="dxa"/>
            <w:gridSpan w:val="8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62C99306" w14:textId="5E6FC1A1" w:rsidR="00FF051B" w:rsidRDefault="00FF051B">
            <w:pPr>
              <w:tabs>
                <w:tab w:val="left" w:pos="5040"/>
                <w:tab w:val="left" w:pos="6840"/>
              </w:tabs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國立玉井高級工商職業學校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學年度社團幹部名冊</w:t>
            </w:r>
          </w:p>
        </w:tc>
      </w:tr>
      <w:tr w:rsidR="00FF051B" w14:paraId="6CFE6377" w14:textId="77777777" w:rsidTr="00FF051B">
        <w:trPr>
          <w:cantSplit/>
          <w:trHeight w:val="764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F8B540" w14:textId="77777777" w:rsidR="00FF051B" w:rsidRDefault="00FF0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84E0AAD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4FC720D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13B04972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</w:tc>
      </w:tr>
      <w:tr w:rsidR="00FF051B" w14:paraId="43E5D425" w14:textId="77777777" w:rsidTr="00FF051B">
        <w:trPr>
          <w:trHeight w:val="477"/>
          <w:jc w:val="center"/>
        </w:trPr>
        <w:tc>
          <w:tcPr>
            <w:tcW w:w="1470" w:type="dxa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D040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298D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DB44" w14:textId="77777777" w:rsidR="00FF051B" w:rsidRDefault="00FF051B">
            <w:pPr>
              <w:spacing w:before="100" w:beforeAutospacing="1" w:after="100" w:afterAutospacing="1"/>
              <w:ind w:firstLineChars="63" w:firstLine="15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  <w:tc>
          <w:tcPr>
            <w:tcW w:w="151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A9FC3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17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D06F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姓　名</w:t>
            </w:r>
          </w:p>
        </w:tc>
        <w:tc>
          <w:tcPr>
            <w:tcW w:w="16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F4C0EF0" w14:textId="77777777" w:rsidR="00FF051B" w:rsidRDefault="00FF051B">
            <w:pPr>
              <w:spacing w:before="100" w:beforeAutospacing="1" w:after="100" w:afterAutospacing="1"/>
              <w:ind w:firstLineChars="63" w:firstLine="151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班 級</w:t>
            </w:r>
          </w:p>
        </w:tc>
      </w:tr>
      <w:tr w:rsidR="00FF051B" w14:paraId="1D29115C" w14:textId="77777777" w:rsidTr="00FF051B">
        <w:trPr>
          <w:trHeight w:val="72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69CE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    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DFEC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43A4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BB6E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文書組長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1E11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B322102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051B" w14:paraId="31E8B2FD" w14:textId="77777777" w:rsidTr="00FF051B">
        <w:trPr>
          <w:trHeight w:val="72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BC2C6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副 社 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034A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142A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D406A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活動組長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DBFA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35FEBE0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051B" w14:paraId="3C3AC0A6" w14:textId="77777777" w:rsidTr="00FF051B">
        <w:trPr>
          <w:trHeight w:val="51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59BE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研修組長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B2F4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07D0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8BA37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總務組長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8900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0750A79C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FF051B" w14:paraId="604161D2" w14:textId="77777777" w:rsidTr="00FF051B">
        <w:trPr>
          <w:trHeight w:val="72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FD63E4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EDF585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EF0EB65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B837A19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DF00D62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</w:tcPr>
          <w:p w14:paraId="7D3E75FD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46D0A512" w14:textId="77777777" w:rsidTr="00FF051B">
        <w:trPr>
          <w:cantSplit/>
          <w:trHeight w:val="475"/>
          <w:jc w:val="center"/>
        </w:trPr>
        <w:tc>
          <w:tcPr>
            <w:tcW w:w="9842" w:type="dxa"/>
            <w:gridSpan w:val="8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7529951" w14:textId="77777777" w:rsidR="00FF051B" w:rsidRDefault="00FF051B">
            <w:pPr>
              <w:spacing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 團 幹 部 職 掌 表</w:t>
            </w:r>
          </w:p>
        </w:tc>
      </w:tr>
      <w:tr w:rsidR="00FF051B" w14:paraId="2463D9D3" w14:textId="77777777" w:rsidTr="00FF051B">
        <w:trPr>
          <w:trHeight w:val="383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8BEA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職    稱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F596AD1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 w:hint="eastAsia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職                  掌</w:t>
            </w:r>
          </w:p>
        </w:tc>
      </w:tr>
      <w:tr w:rsidR="00FF051B" w14:paraId="643B78B8" w14:textId="77777777" w:rsidTr="00FF051B">
        <w:trPr>
          <w:trHeight w:val="2320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3DE9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社    長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425BC758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1.秉承訓導處及指導老師之指導，領導社團。</w:t>
            </w:r>
          </w:p>
          <w:p w14:paraId="55FB618B" w14:textId="77777777" w:rsidR="00FF051B" w:rsidRDefault="00FF051B">
            <w:pPr>
              <w:snapToGrid w:val="0"/>
              <w:spacing w:line="260" w:lineRule="exact"/>
              <w:ind w:left="200" w:hangingChars="100" w:hanging="200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2.於社團上課時間，負責維持秩序、點名及填寫社團活動記錄，並請社團指導教師簽名，於上課結束後將記錄簿送交訓導處。</w:t>
            </w:r>
          </w:p>
          <w:p w14:paraId="27DA04E3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3.參與訓導處召開之社長會議或幹部知能研習。</w:t>
            </w:r>
          </w:p>
          <w:p w14:paraId="71FA47D0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4.與訓導處及指導老師保持密切聯繫，隨時接收最新訊息。</w:t>
            </w:r>
          </w:p>
          <w:p w14:paraId="29A1DE1D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5.召集社員大會，以選舉幹部及決議社團各項活動事宜；對外代表社團。</w:t>
            </w:r>
          </w:p>
          <w:p w14:paraId="41D2D993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6.召開社團幹部會議，議決社團重大事項。</w:t>
            </w:r>
          </w:p>
          <w:p w14:paraId="50F1AA7A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7.綜理社團一切事務，協調各組以及社員間之問題與衝突。</w:t>
            </w:r>
          </w:p>
          <w:p w14:paraId="6225EE7F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8.其他有關全社團之活動或問題之解決。</w:t>
            </w:r>
          </w:p>
        </w:tc>
      </w:tr>
      <w:tr w:rsidR="00FF051B" w14:paraId="04642C19" w14:textId="77777777" w:rsidTr="00FF051B">
        <w:trPr>
          <w:trHeight w:val="257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0AFA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副 社 長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1C18F463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協助社長處理社務，並於社長出缺時代理其職務。</w:t>
            </w:r>
          </w:p>
        </w:tc>
      </w:tr>
      <w:tr w:rsidR="00FF051B" w14:paraId="2A939E23" w14:textId="77777777" w:rsidTr="00FF051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5C0E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研修組長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9643591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1.擬訂全學期研究進修計畫。</w:t>
            </w:r>
          </w:p>
          <w:p w14:paraId="3467C329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2.執行幹部及社員之研究進修活動。</w:t>
            </w:r>
          </w:p>
          <w:p w14:paraId="0BB6BA50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3.收集各項有關社團活動之最新社團資訊資料，並加以整理。</w:t>
            </w:r>
          </w:p>
          <w:p w14:paraId="7C164E4C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4.每次活動後召開檢討會，提出改進意見。</w:t>
            </w:r>
          </w:p>
          <w:p w14:paraId="7EC6C57F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5.其他有關研究進修事項。</w:t>
            </w:r>
          </w:p>
        </w:tc>
      </w:tr>
      <w:tr w:rsidR="00FF051B" w14:paraId="53359F03" w14:textId="77777777" w:rsidTr="00FF051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6812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文書組長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6873860E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1.社員基本資料之建檔。</w:t>
            </w:r>
          </w:p>
          <w:p w14:paraId="32EAA951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2.社團舉辦活動時之活動手冊印製。</w:t>
            </w:r>
          </w:p>
          <w:p w14:paraId="6F6E6748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3.社團各項會議之紀錄工作，及宣傳海報之繪製。</w:t>
            </w:r>
          </w:p>
          <w:p w14:paraId="797D33B5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4.社團信件之收發及分發，及其他有關文書之處理及保存。</w:t>
            </w:r>
          </w:p>
        </w:tc>
      </w:tr>
      <w:tr w:rsidR="00FF051B" w14:paraId="790DDA3A" w14:textId="77777777" w:rsidTr="00FF051B">
        <w:trPr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2475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總務組長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77DD8BB2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1.社團活動經費收支之帳務管理。</w:t>
            </w:r>
          </w:p>
          <w:p w14:paraId="09451AC9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2.社團財產之購置與財產簿或財產卡之建立。 </w:t>
            </w:r>
          </w:p>
          <w:p w14:paraId="3B2152E2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3.器材借用登記簿之建立。</w:t>
            </w:r>
          </w:p>
          <w:p w14:paraId="087574FB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4.社團活動器材不足之時向外借用器材。。</w:t>
            </w:r>
          </w:p>
          <w:p w14:paraId="1D158299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5.會同總務組清點器材及檢修之工作。</w:t>
            </w:r>
          </w:p>
          <w:p w14:paraId="5D3FF103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6.其他有關事項。</w:t>
            </w:r>
          </w:p>
        </w:tc>
      </w:tr>
      <w:tr w:rsidR="00FF051B" w14:paraId="7289F552" w14:textId="77777777" w:rsidTr="00FF051B">
        <w:trPr>
          <w:trHeight w:val="2127"/>
          <w:jc w:val="center"/>
        </w:trPr>
        <w:tc>
          <w:tcPr>
            <w:tcW w:w="147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D09E" w14:textId="77777777" w:rsidR="00FF051B" w:rsidRDefault="00FF051B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活動組長</w:t>
            </w:r>
          </w:p>
        </w:tc>
        <w:tc>
          <w:tcPr>
            <w:tcW w:w="83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3450675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1.全社社員連絡網之建立。</w:t>
            </w:r>
          </w:p>
          <w:p w14:paraId="5A156DCD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2.擬訂與執行全學期社團活動計劃。</w:t>
            </w:r>
          </w:p>
          <w:p w14:paraId="03222D44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3.各項活動中團康活動之穿插。</w:t>
            </w:r>
          </w:p>
          <w:p w14:paraId="512F2A5F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4.配合學校各項活動之參與。</w:t>
            </w:r>
          </w:p>
          <w:p w14:paraId="19795FD9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5.活動時邀請外校社團及社友蒞臨指導。</w:t>
            </w:r>
          </w:p>
          <w:p w14:paraId="605ED070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6.派員參加外校社團或支援校內社團活動。</w:t>
            </w:r>
          </w:p>
          <w:p w14:paraId="306F32E7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7.與學校內、外其他社團建立連絡互動關係。</w:t>
            </w:r>
          </w:p>
          <w:p w14:paraId="35009612" w14:textId="77777777" w:rsidR="00FF051B" w:rsidRDefault="00FF051B">
            <w:pPr>
              <w:snapToGrid w:val="0"/>
              <w:spacing w:line="260" w:lineRule="exact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8.其他有關社團活動事項。</w:t>
            </w:r>
          </w:p>
        </w:tc>
      </w:tr>
    </w:tbl>
    <w:p w14:paraId="76F15A29" w14:textId="77777777" w:rsidR="00FF051B" w:rsidRDefault="00FF051B">
      <w:r>
        <w:br w:type="page"/>
      </w:r>
    </w:p>
    <w:tbl>
      <w:tblPr>
        <w:tblW w:w="1006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986"/>
        <w:gridCol w:w="1276"/>
        <w:gridCol w:w="1560"/>
        <w:gridCol w:w="3404"/>
      </w:tblGrid>
      <w:tr w:rsidR="00FF051B" w14:paraId="45F514D5" w14:textId="77777777" w:rsidTr="00FF051B">
        <w:trPr>
          <w:cantSplit/>
          <w:trHeight w:val="1044"/>
          <w:jc w:val="center"/>
        </w:trPr>
        <w:tc>
          <w:tcPr>
            <w:tcW w:w="10069" w:type="dxa"/>
            <w:gridSpan w:val="5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31954140" w14:textId="1BA7298A" w:rsidR="00FF051B" w:rsidRDefault="00FF051B">
            <w:pPr>
              <w:tabs>
                <w:tab w:val="left" w:pos="5040"/>
                <w:tab w:val="left" w:pos="6840"/>
              </w:tabs>
              <w:ind w:leftChars="-307" w:left="-737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 xml:space="preserve">   國立玉井高級工商職業學校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111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學年度社團活動預定進度表</w:t>
            </w:r>
          </w:p>
        </w:tc>
      </w:tr>
      <w:tr w:rsidR="00FF051B" w14:paraId="762869E0" w14:textId="77777777" w:rsidTr="00FF051B">
        <w:trPr>
          <w:cantSplit/>
          <w:trHeight w:val="769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0E63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社團名稱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D217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AC4D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0FBC7B0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7F9ECD44" w14:textId="77777777" w:rsidTr="00FF051B">
        <w:trPr>
          <w:cantSplit/>
          <w:trHeight w:val="769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B1E6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75A2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0A0B8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社長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D5276A8" w14:textId="77777777" w:rsidR="00FF051B" w:rsidRDefault="00FF051B">
            <w:pPr>
              <w:spacing w:before="100" w:beforeAutospacing="1" w:after="100" w:afterAutospacing="1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78E04A69" w14:textId="77777777" w:rsidTr="00FF051B">
        <w:trPr>
          <w:cantSplit/>
          <w:trHeight w:val="1017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996D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上課次序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B977B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   期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FFF1BF4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預 定 進 度</w:t>
            </w:r>
          </w:p>
        </w:tc>
      </w:tr>
      <w:tr w:rsidR="00FF051B" w14:paraId="46F4949A" w14:textId="77777777" w:rsidTr="00FF051B">
        <w:trPr>
          <w:cantSplit/>
          <w:trHeight w:val="93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39834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2D8AE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B7F8A96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58BB8F83" w14:textId="77777777" w:rsidTr="00FF051B">
        <w:trPr>
          <w:cantSplit/>
          <w:trHeight w:val="121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5B84E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5272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DE3852D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  <w:p w14:paraId="4C78FE2B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3BA57BAE" w14:textId="77777777" w:rsidTr="00FF051B">
        <w:trPr>
          <w:cantSplit/>
          <w:trHeight w:val="121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70E7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1F5E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1FD1DA2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666AA70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5A51A6EE" w14:textId="77777777" w:rsidTr="00FF051B">
        <w:trPr>
          <w:cantSplit/>
          <w:trHeight w:val="121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98C1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F617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5378E4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31F144DB" w14:textId="77777777" w:rsidTr="00FF051B">
        <w:trPr>
          <w:cantSplit/>
          <w:trHeight w:val="121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EC14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7928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4F2CEB8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4DB88E45" w14:textId="77777777" w:rsidTr="00FF051B">
        <w:trPr>
          <w:cantSplit/>
          <w:trHeight w:val="121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B6180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81A1B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DE56E6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096664A0" w14:textId="77777777" w:rsidTr="00FF051B">
        <w:trPr>
          <w:cantSplit/>
          <w:trHeight w:val="1218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C94E" w14:textId="77777777" w:rsidR="00FF051B" w:rsidRDefault="00FF05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7FD1" w14:textId="77777777" w:rsidR="00FF051B" w:rsidRDefault="00FF051B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6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953D88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FF051B" w14:paraId="375D4C68" w14:textId="77777777" w:rsidTr="00FF051B">
        <w:trPr>
          <w:cantSplit/>
          <w:trHeight w:val="1970"/>
          <w:jc w:val="center"/>
        </w:trPr>
        <w:tc>
          <w:tcPr>
            <w:tcW w:w="1843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82EF5EA" w14:textId="77777777" w:rsidR="00FF051B" w:rsidRDefault="00FF051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  註</w:t>
            </w:r>
          </w:p>
        </w:tc>
        <w:tc>
          <w:tcPr>
            <w:tcW w:w="8226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7C9CD6CA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7E8F9D9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  <w:p w14:paraId="2FC5B40D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  <w:p w14:paraId="4E9935BB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  <w:p w14:paraId="66AF2D0F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69608864" w14:textId="77777777" w:rsidR="00FF051B" w:rsidRDefault="00FF051B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549747E3" w14:textId="77777777" w:rsidR="00FF051B" w:rsidRDefault="00FF051B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3647B2DD" w14:textId="32D29B29" w:rsidR="00FF051B" w:rsidRDefault="00FF051B" w:rsidP="00FF051B">
      <w:pPr>
        <w:spacing w:afterLines="50" w:after="18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國立玉井工商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>
        <w:rPr>
          <w:rFonts w:ascii="標楷體" w:eastAsia="標楷體" w:hAnsi="標楷體" w:hint="eastAsia"/>
          <w:b/>
          <w:sz w:val="36"/>
          <w:szCs w:val="36"/>
        </w:rPr>
        <w:t>學年度學生社團指導老師基本資料</w:t>
      </w:r>
    </w:p>
    <w:tbl>
      <w:tblPr>
        <w:tblW w:w="91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193"/>
      </w:tblGrid>
      <w:tr w:rsidR="00FF051B" w14:paraId="32BBB2FB" w14:textId="77777777" w:rsidTr="00FF051B">
        <w:trPr>
          <w:trHeight w:val="13660"/>
          <w:jc w:val="center"/>
        </w:trPr>
        <w:tc>
          <w:tcPr>
            <w:tcW w:w="919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7A590F6" w14:textId="2FB782EB" w:rsidR="00FF051B" w:rsidRDefault="00FF051B">
            <w:pPr>
              <w:rPr>
                <w:rFonts w:ascii="標楷體" w:eastAsia="標楷體" w:hAnsi="標楷體"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0C25C0" wp14:editId="46D68BA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171450</wp:posOffset>
                      </wp:positionV>
                      <wp:extent cx="4455160" cy="2821940"/>
                      <wp:effectExtent l="9525" t="9525" r="12065" b="698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5160" cy="2821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0EB0A1" w14:textId="77777777" w:rsidR="00FF051B" w:rsidRDefault="00FF051B" w:rsidP="00FF051B"/>
                                <w:p w14:paraId="6C9AE1DC" w14:textId="77777777" w:rsidR="00FF051B" w:rsidRDefault="00FF051B" w:rsidP="00FF051B">
                                  <w:pPr>
                                    <w:jc w:val="center"/>
                                  </w:pPr>
                                </w:p>
                                <w:p w14:paraId="0CD798CE" w14:textId="77777777" w:rsidR="00FF051B" w:rsidRDefault="00FF051B" w:rsidP="00FF051B"/>
                                <w:p w14:paraId="460DCF42" w14:textId="77777777" w:rsidR="00FF051B" w:rsidRDefault="00FF051B" w:rsidP="00FF051B"/>
                                <w:p w14:paraId="1AD4E834" w14:textId="77777777" w:rsidR="00FF051B" w:rsidRDefault="00FF051B" w:rsidP="00FF051B"/>
                                <w:p w14:paraId="74DCC278" w14:textId="77777777" w:rsidR="00FF051B" w:rsidRDefault="00FF051B" w:rsidP="00FF051B">
                                  <w:pPr>
                                    <w:jc w:val="center"/>
                                    <w:rPr>
                                      <w:rFonts w:ascii="標楷體" w:eastAsia="標楷體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sz w:val="32"/>
                                    </w:rPr>
                                    <w:t>講 師 上 課 / 活 動 照 片 粘 貼 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C25C0" id="矩形 2" o:spid="_x0000_s1026" style="position:absolute;margin-left:45.75pt;margin-top:13.5pt;width:350.8pt;height:2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">
                      <v:textbox>
                        <w:txbxContent>
                          <w:p w14:paraId="360EB0A1" w14:textId="77777777" w:rsidR="00FF051B" w:rsidRDefault="00FF051B" w:rsidP="00FF051B"/>
                          <w:p w14:paraId="6C9AE1DC" w14:textId="77777777" w:rsidR="00FF051B" w:rsidRDefault="00FF051B" w:rsidP="00FF051B">
                            <w:pPr>
                              <w:jc w:val="center"/>
                            </w:pPr>
                          </w:p>
                          <w:p w14:paraId="0CD798CE" w14:textId="77777777" w:rsidR="00FF051B" w:rsidRDefault="00FF051B" w:rsidP="00FF051B"/>
                          <w:p w14:paraId="460DCF42" w14:textId="77777777" w:rsidR="00FF051B" w:rsidRDefault="00FF051B" w:rsidP="00FF051B"/>
                          <w:p w14:paraId="1AD4E834" w14:textId="77777777" w:rsidR="00FF051B" w:rsidRDefault="00FF051B" w:rsidP="00FF051B"/>
                          <w:p w14:paraId="74DCC278" w14:textId="77777777" w:rsidR="00FF051B" w:rsidRDefault="00FF051B" w:rsidP="00FF051B">
                            <w:pPr>
                              <w:jc w:val="center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講 師 上 課 / 活 動 照 片 粘 貼 處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5B734EA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0075BF1E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403187AA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472E4D37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56550EB8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18229D96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030436D2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53B7DA06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4F33F9D0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1803850B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5A13C0B9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42D56F38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11189468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  <w:p w14:paraId="7702242F" w14:textId="77777777" w:rsidR="00FF051B" w:rsidRDefault="00FF051B">
            <w:pPr>
              <w:snapToGrid w:val="0"/>
              <w:rPr>
                <w:rFonts w:ascii="標楷體" w:eastAsia="標楷體" w:hAnsi="標楷體" w:hint="eastAsia"/>
              </w:rPr>
            </w:pPr>
          </w:p>
          <w:tbl>
            <w:tblPr>
              <w:tblpPr w:leftFromText="180" w:rightFromText="180" w:vertAnchor="text" w:horzAnchor="margin" w:tblpX="347" w:tblpY="-171"/>
              <w:tblOverlap w:val="never"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1"/>
              <w:gridCol w:w="3176"/>
              <w:gridCol w:w="1087"/>
              <w:gridCol w:w="2086"/>
            </w:tblGrid>
            <w:tr w:rsidR="00FF051B" w14:paraId="3A30EBF0" w14:textId="77777777">
              <w:trPr>
                <w:trHeight w:val="688"/>
              </w:trPr>
              <w:tc>
                <w:tcPr>
                  <w:tcW w:w="1981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330714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社團名稱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48A3423D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3DF3F15D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D81E7F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指導老師</w:t>
                  </w:r>
                </w:p>
              </w:tc>
              <w:tc>
                <w:tcPr>
                  <w:tcW w:w="3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B16AC7A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0FE3A2F6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性別</w:t>
                  </w:r>
                </w:p>
              </w:tc>
              <w:tc>
                <w:tcPr>
                  <w:tcW w:w="2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AEF6B4B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308C7D42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7F63D0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出生年月日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C24F308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7631108D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E107D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現任職務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68BB5822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47213E1D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54E942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學    歷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7B856283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3FA588A2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8C88F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經    歷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2612F09D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6B6D99AB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78146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聯絡電話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FA72CC7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4A2C7D00" w14:textId="77777777">
              <w:trPr>
                <w:trHeight w:val="6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D2AFB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聯絡地址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14:paraId="1C56D4C0" w14:textId="77777777" w:rsidR="00FF051B" w:rsidRDefault="00FF051B">
                  <w:pPr>
                    <w:snapToGrid w:val="0"/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  <w:tr w:rsidR="00FF051B" w14:paraId="6FCA0D1F" w14:textId="77777777">
              <w:trPr>
                <w:trHeight w:val="2888"/>
              </w:trPr>
              <w:tc>
                <w:tcPr>
                  <w:tcW w:w="1981" w:type="dxa"/>
                  <w:tcBorders>
                    <w:top w:val="sing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C44C22" w14:textId="77777777" w:rsidR="00FF051B" w:rsidRDefault="00FF051B">
                  <w:pPr>
                    <w:jc w:val="center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老師的話</w:t>
                  </w:r>
                </w:p>
              </w:tc>
              <w:tc>
                <w:tcPr>
                  <w:tcW w:w="634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14:paraId="30A973BE" w14:textId="77777777" w:rsidR="00FF051B" w:rsidRDefault="00FF051B">
                  <w:pPr>
                    <w:snapToGrid w:val="0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</w:p>
              </w:tc>
            </w:tr>
          </w:tbl>
          <w:p w14:paraId="35665AF2" w14:textId="77777777" w:rsidR="00FF051B" w:rsidRDefault="00FF051B">
            <w:pPr>
              <w:rPr>
                <w:rFonts w:ascii="標楷體" w:eastAsia="標楷體" w:hAnsi="標楷體" w:hint="eastAsia"/>
              </w:rPr>
            </w:pPr>
          </w:p>
        </w:tc>
      </w:tr>
    </w:tbl>
    <w:p w14:paraId="65CE2272" w14:textId="453B61DB" w:rsidR="00FF051B" w:rsidRDefault="00FF051B" w:rsidP="00FF051B">
      <w:pPr>
        <w:spacing w:before="100" w:beforeAutospacing="1" w:after="100" w:afterAutospacing="1" w:line="580" w:lineRule="exact"/>
        <w:jc w:val="center"/>
        <w:rPr>
          <w:rFonts w:ascii="標楷體" w:eastAsia="標楷體" w:hAnsi="標楷體" w:hint="eastAsia"/>
          <w:b/>
          <w:sz w:val="32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國立玉井工商</w:t>
      </w:r>
      <w:r>
        <w:rPr>
          <w:rFonts w:ascii="標楷體" w:eastAsia="標楷體" w:hAnsi="標楷體" w:hint="eastAsia"/>
          <w:b/>
          <w:sz w:val="36"/>
          <w:szCs w:val="36"/>
        </w:rPr>
        <w:t>111</w:t>
      </w:r>
      <w:r>
        <w:rPr>
          <w:rFonts w:ascii="標楷體" w:eastAsia="標楷體" w:hAnsi="標楷體" w:hint="eastAsia"/>
          <w:b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sz w:val="36"/>
          <w:szCs w:val="28"/>
        </w:rPr>
        <w:t>社團成果照片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6"/>
      </w:tblGrid>
      <w:tr w:rsidR="00FF051B" w14:paraId="6485A75B" w14:textId="77777777" w:rsidTr="00FF051B">
        <w:trPr>
          <w:trHeight w:val="5909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0C5265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63C1C481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1B9C8493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5E96AA9B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551BE6C8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2A7164C5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5B339270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</w:tc>
      </w:tr>
      <w:tr w:rsidR="00FF051B" w14:paraId="15E7236B" w14:textId="77777777" w:rsidTr="00FF051B">
        <w:trPr>
          <w:trHeight w:val="705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7231A3" w14:textId="77777777" w:rsidR="00FF051B" w:rsidRDefault="00FF051B">
            <w:pPr>
              <w:spacing w:before="100" w:beforeAutospacing="1" w:after="100" w:afterAutospacing="1" w:line="580" w:lineRule="exact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照片說明：</w:t>
            </w:r>
          </w:p>
        </w:tc>
      </w:tr>
      <w:tr w:rsidR="00FF051B" w14:paraId="5A8C4149" w14:textId="77777777" w:rsidTr="00FF051B">
        <w:trPr>
          <w:trHeight w:val="5907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46743F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2CE66D74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1F01C971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2299C6C6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006B61CA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32933D47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  <w:p w14:paraId="55A29DCA" w14:textId="77777777" w:rsidR="00FF051B" w:rsidRDefault="00FF051B">
            <w:pPr>
              <w:spacing w:before="100" w:beforeAutospacing="1" w:after="100" w:afterAutospacing="1" w:line="58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</w:p>
        </w:tc>
      </w:tr>
      <w:tr w:rsidR="00FF051B" w14:paraId="1E19231F" w14:textId="77777777" w:rsidTr="00FF051B">
        <w:trPr>
          <w:trHeight w:val="726"/>
        </w:trPr>
        <w:tc>
          <w:tcPr>
            <w:tcW w:w="9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1B16915" w14:textId="77777777" w:rsidR="00FF051B" w:rsidRDefault="00FF051B">
            <w:pPr>
              <w:spacing w:before="100" w:beforeAutospacing="1" w:after="100" w:afterAutospacing="1" w:line="580" w:lineRule="exact"/>
              <w:rPr>
                <w:rFonts w:ascii="標楷體" w:eastAsia="標楷體" w:hAnsi="標楷體" w:hint="eastAsia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28"/>
              </w:rPr>
              <w:t>照片說明：</w:t>
            </w:r>
          </w:p>
        </w:tc>
      </w:tr>
    </w:tbl>
    <w:p w14:paraId="7A86E4EC" w14:textId="77777777" w:rsidR="004246B9" w:rsidRDefault="004246B9"/>
    <w:sectPr w:rsidR="004246B9" w:rsidSect="00FF051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286C"/>
    <w:multiLevelType w:val="singleLevel"/>
    <w:tmpl w:val="E1D6676A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</w:lvl>
  </w:abstractNum>
  <w:abstractNum w:abstractNumId="1" w15:restartNumberingAfterBreak="0">
    <w:nsid w:val="29AF5E0D"/>
    <w:multiLevelType w:val="singleLevel"/>
    <w:tmpl w:val="CACEE7F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</w:lvl>
  </w:abstractNum>
  <w:abstractNum w:abstractNumId="2" w15:restartNumberingAfterBreak="0">
    <w:nsid w:val="2D985093"/>
    <w:multiLevelType w:val="singleLevel"/>
    <w:tmpl w:val="BEC292B4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</w:lvl>
  </w:abstractNum>
  <w:abstractNum w:abstractNumId="3" w15:restartNumberingAfterBreak="0">
    <w:nsid w:val="2FF6259C"/>
    <w:multiLevelType w:val="singleLevel"/>
    <w:tmpl w:val="CACEE7FC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</w:lvl>
  </w:abstractNum>
  <w:abstractNum w:abstractNumId="4" w15:restartNumberingAfterBreak="0">
    <w:nsid w:val="30F55758"/>
    <w:multiLevelType w:val="singleLevel"/>
    <w:tmpl w:val="1EB8BE8C"/>
    <w:lvl w:ilvl="0">
      <w:start w:val="1"/>
      <w:numFmt w:val="taiwaneseCountingThousand"/>
      <w:lvlText w:val="第%1章"/>
      <w:lvlJc w:val="left"/>
      <w:pPr>
        <w:tabs>
          <w:tab w:val="num" w:pos="960"/>
        </w:tabs>
        <w:ind w:left="960" w:hanging="960"/>
      </w:pPr>
    </w:lvl>
  </w:abstractNum>
  <w:abstractNum w:abstractNumId="5" w15:restartNumberingAfterBreak="0">
    <w:nsid w:val="4D796CB4"/>
    <w:multiLevelType w:val="singleLevel"/>
    <w:tmpl w:val="E3281402"/>
    <w:lvl w:ilvl="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</w:lvl>
  </w:abstractNum>
  <w:abstractNum w:abstractNumId="6" w15:restartNumberingAfterBreak="0">
    <w:nsid w:val="52C222D1"/>
    <w:multiLevelType w:val="singleLevel"/>
    <w:tmpl w:val="E0A4A812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</w:lvl>
  </w:abstractNum>
  <w:abstractNum w:abstractNumId="7" w15:restartNumberingAfterBreak="0">
    <w:nsid w:val="72A2140D"/>
    <w:multiLevelType w:val="singleLevel"/>
    <w:tmpl w:val="D49054CA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</w:lvl>
  </w:abstractNum>
  <w:abstractNum w:abstractNumId="8" w15:restartNumberingAfterBreak="0">
    <w:nsid w:val="7F983A23"/>
    <w:multiLevelType w:val="singleLevel"/>
    <w:tmpl w:val="055AB0D4"/>
    <w:lvl w:ilvl="0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</w:lvl>
  </w:abstractNum>
  <w:num w:numId="1" w16cid:durableId="685332771">
    <w:abstractNumId w:val="4"/>
    <w:lvlOverride w:ilvl="0">
      <w:startOverride w:val="1"/>
    </w:lvlOverride>
  </w:num>
  <w:num w:numId="2" w16cid:durableId="2060663327">
    <w:abstractNumId w:val="5"/>
    <w:lvlOverride w:ilvl="0">
      <w:startOverride w:val="2"/>
    </w:lvlOverride>
  </w:num>
  <w:num w:numId="3" w16cid:durableId="777212154">
    <w:abstractNumId w:val="7"/>
    <w:lvlOverride w:ilvl="0">
      <w:startOverride w:val="1"/>
    </w:lvlOverride>
  </w:num>
  <w:num w:numId="4" w16cid:durableId="1723476997">
    <w:abstractNumId w:val="2"/>
    <w:lvlOverride w:ilvl="0">
      <w:startOverride w:val="1"/>
    </w:lvlOverride>
  </w:num>
  <w:num w:numId="5" w16cid:durableId="1723559498">
    <w:abstractNumId w:val="6"/>
    <w:lvlOverride w:ilvl="0">
      <w:startOverride w:val="1"/>
    </w:lvlOverride>
  </w:num>
  <w:num w:numId="6" w16cid:durableId="2106001266">
    <w:abstractNumId w:val="1"/>
    <w:lvlOverride w:ilvl="0">
      <w:startOverride w:val="1"/>
    </w:lvlOverride>
  </w:num>
  <w:num w:numId="7" w16cid:durableId="600383012">
    <w:abstractNumId w:val="3"/>
    <w:lvlOverride w:ilvl="0">
      <w:startOverride w:val="1"/>
    </w:lvlOverride>
  </w:num>
  <w:num w:numId="8" w16cid:durableId="1940675170">
    <w:abstractNumId w:val="8"/>
    <w:lvlOverride w:ilvl="0">
      <w:startOverride w:val="1"/>
    </w:lvlOverride>
  </w:num>
  <w:num w:numId="9" w16cid:durableId="105631832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1B"/>
    <w:rsid w:val="004246B9"/>
    <w:rsid w:val="00FF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77CD"/>
  <w15:chartTrackingRefBased/>
  <w15:docId w15:val="{D719DF08-CF0E-4390-96B0-336154F3F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51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 瀞葳</dc:creator>
  <cp:keywords/>
  <dc:description/>
  <cp:lastModifiedBy>黃 瀞葳</cp:lastModifiedBy>
  <cp:revision>1</cp:revision>
  <cp:lastPrinted>2023-02-16T01:16:00Z</cp:lastPrinted>
  <dcterms:created xsi:type="dcterms:W3CDTF">2023-02-16T01:13:00Z</dcterms:created>
  <dcterms:modified xsi:type="dcterms:W3CDTF">2023-02-16T01:17:00Z</dcterms:modified>
</cp:coreProperties>
</file>